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5DF61" w14:textId="77777777" w:rsidR="003126A3" w:rsidRDefault="003126A3" w:rsidP="000C21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</w:pPr>
    </w:p>
    <w:p w14:paraId="6B176B3F" w14:textId="77777777" w:rsidR="00C43C10" w:rsidRPr="00811271" w:rsidRDefault="00C43C10" w:rsidP="00C43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</w:pPr>
      <w:r w:rsidRPr="0081127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>Achter het gebouw zijn er een aantal parkeerplaatsen voorzien voor bezoekers van Verso, aangeduid met een plaatje met het Verso-logo op het bordes. Op drukke momenten kunnen deze plaatsen echter bezet zijn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>. In dat geval dient u op de openbare weg te parkeren, maar let op voor de betalende parkeerzones.</w:t>
      </w:r>
    </w:p>
    <w:p w14:paraId="7C7A3603" w14:textId="77777777" w:rsidR="00C43C10" w:rsidRPr="00811271" w:rsidRDefault="00C43C10" w:rsidP="00C43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</w:pPr>
      <w:r w:rsidRPr="008112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l-BE"/>
        </w:rPr>
        <w:t>Vanuit Brussel</w:t>
      </w:r>
    </w:p>
    <w:p w14:paraId="7777011B" w14:textId="77777777" w:rsidR="00C43C10" w:rsidRPr="00811271" w:rsidRDefault="00C43C10" w:rsidP="00C43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</w:pPr>
      <w:r w:rsidRPr="0081127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 xml:space="preserve">Voorbij het </w:t>
      </w:r>
      <w:proofErr w:type="spellStart"/>
      <w:r w:rsidRPr="0081127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>Meiserplein</w:t>
      </w:r>
      <w:proofErr w:type="spellEnd"/>
      <w:r w:rsidRPr="0081127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 xml:space="preserve"> volgt u de Leuvensesteenweg in de richting van Leuven. Aan de derde verkeerslichten slaat u rechtsaf de Léon </w:t>
      </w:r>
      <w:proofErr w:type="spellStart"/>
      <w:r w:rsidRPr="0081127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>Grosjeanlaan</w:t>
      </w:r>
      <w:proofErr w:type="spellEnd"/>
      <w:r w:rsidRPr="0081127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 xml:space="preserve"> in. Vervolgens neemt u aan de tweede rotonde de eerste afslag: dit is de Kolonel </w:t>
      </w:r>
      <w:proofErr w:type="spellStart"/>
      <w:r w:rsidRPr="0081127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>Bourgstraat</w:t>
      </w:r>
      <w:proofErr w:type="spellEnd"/>
      <w:r w:rsidRPr="0081127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>. De tweede inrit brengt u tot de voorbehouden parkeerplaatsen achter het gebouw. Deze inrit is voorzien van een slagboom. Aanbellen bij Unisoc/Verso/KCSE is de boodschap!</w:t>
      </w:r>
    </w:p>
    <w:p w14:paraId="2B7257EE" w14:textId="77777777" w:rsidR="00C43C10" w:rsidRPr="00811271" w:rsidRDefault="00C43C10" w:rsidP="00C43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</w:pPr>
      <w:r w:rsidRPr="008112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l-BE"/>
        </w:rPr>
        <w:t xml:space="preserve">Vanuit Antwerpen </w:t>
      </w:r>
    </w:p>
    <w:p w14:paraId="5CA40752" w14:textId="77777777" w:rsidR="00C43C10" w:rsidRPr="00811271" w:rsidRDefault="00C43C10" w:rsidP="00C43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</w:pPr>
      <w:r w:rsidRPr="0081127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>Neem de E19 in de richting van Brussel/Mechelen. Na zo’n 35 km houdt u links aan om via de A1/Machelen de E40 richting Luik/Leuven/Brussel te nemen.</w:t>
      </w:r>
    </w:p>
    <w:p w14:paraId="1BB9C808" w14:textId="77777777" w:rsidR="00C43C10" w:rsidRPr="00811271" w:rsidRDefault="00C43C10" w:rsidP="00C43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</w:pPr>
      <w:r w:rsidRPr="0081127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 xml:space="preserve">Op de Brusselse binnenring neemt u de uitrit in de richting van </w:t>
      </w:r>
      <w:r w:rsidRPr="008112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l-BE"/>
        </w:rPr>
        <w:t>Centrum/Europese Gemeenschap/</w:t>
      </w:r>
      <w:proofErr w:type="spellStart"/>
      <w:r w:rsidRPr="008112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l-BE"/>
        </w:rPr>
        <w:t>Meiser</w:t>
      </w:r>
      <w:proofErr w:type="spellEnd"/>
      <w:r w:rsidRPr="008112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l-BE"/>
        </w:rPr>
        <w:t>/</w:t>
      </w:r>
      <w:proofErr w:type="spellStart"/>
      <w:r w:rsidRPr="008112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l-BE"/>
        </w:rPr>
        <w:t>Reyers</w:t>
      </w:r>
      <w:proofErr w:type="spellEnd"/>
      <w:r w:rsidRPr="008112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l-BE"/>
        </w:rPr>
        <w:t>/Evere</w:t>
      </w:r>
      <w:r w:rsidRPr="0081127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>. U blijft rechts aanhouden en neemt afrit 18 </w:t>
      </w:r>
      <w:proofErr w:type="spellStart"/>
      <w:r w:rsidRPr="008112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l-BE"/>
        </w:rPr>
        <w:t>Reyers</w:t>
      </w:r>
      <w:proofErr w:type="spellEnd"/>
      <w:r w:rsidRPr="0081127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 xml:space="preserve">. Deze afrit heeft ook een splitsing. U neemt de rechtse afrit. Bij het verlaten van de autosnelweg slaat u onmiddellijk rechtsaf op de Kolonel </w:t>
      </w:r>
      <w:proofErr w:type="spellStart"/>
      <w:r w:rsidRPr="0081127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>Bourgstraat</w:t>
      </w:r>
      <w:proofErr w:type="spellEnd"/>
      <w:r w:rsidRPr="0081127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 xml:space="preserve">. Na twee rotondes te passeren ziet u aan uw linkerzijde de Kolonel </w:t>
      </w:r>
      <w:proofErr w:type="spellStart"/>
      <w:r w:rsidRPr="0081127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>Bourgstraat</w:t>
      </w:r>
      <w:proofErr w:type="spellEnd"/>
      <w:r w:rsidRPr="0081127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 xml:space="preserve"> 122, net voor de volgende rotonde.</w:t>
      </w:r>
    </w:p>
    <w:p w14:paraId="413B9C52" w14:textId="77777777" w:rsidR="00C43C10" w:rsidRPr="00811271" w:rsidRDefault="00C43C10" w:rsidP="00C43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</w:pPr>
      <w:r w:rsidRPr="0081127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 xml:space="preserve">Geschatte </w:t>
      </w:r>
      <w:r w:rsidRPr="0081127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nl-BE"/>
        </w:rPr>
        <w:t>duur van deze reisweg is 40 minuten</w:t>
      </w:r>
      <w:r w:rsidRPr="0081127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>.</w:t>
      </w:r>
    </w:p>
    <w:p w14:paraId="26E8BF38" w14:textId="77777777" w:rsidR="00C43C10" w:rsidRPr="00811271" w:rsidRDefault="00C43C10" w:rsidP="00C43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</w:pPr>
      <w:r w:rsidRPr="008112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l-BE"/>
        </w:rPr>
        <w:t xml:space="preserve">Vanuit Gent </w:t>
      </w:r>
    </w:p>
    <w:p w14:paraId="49FCA17B" w14:textId="77777777" w:rsidR="00C43C10" w:rsidRPr="00811271" w:rsidRDefault="00C43C10" w:rsidP="00C43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</w:pPr>
      <w:r w:rsidRPr="0081127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>U neemt de E40 in de richting van Brussel. Na zo’n 45 km houdt u links aan voor de E40/Groot-</w:t>
      </w:r>
      <w:proofErr w:type="spellStart"/>
      <w:r w:rsidRPr="0081127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>Bijgaarden</w:t>
      </w:r>
      <w:proofErr w:type="spellEnd"/>
      <w:r w:rsidRPr="0081127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 xml:space="preserve"> in de richting van E411/Namen, E40/Luik/Luchthaven Zaventem, E19/Antwerpen en A12. De E40/Groot-</w:t>
      </w:r>
      <w:proofErr w:type="spellStart"/>
      <w:r w:rsidRPr="0081127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>Bijgaarden</w:t>
      </w:r>
      <w:proofErr w:type="spellEnd"/>
      <w:r w:rsidRPr="0081127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 xml:space="preserve"> gaat over in de Brusselse binnenring (R0). Na zo’n 17 kilometer neemt u de uitrit E40/Luik/Leuven/Brussel.</w:t>
      </w:r>
    </w:p>
    <w:p w14:paraId="7BCBD93A" w14:textId="77777777" w:rsidR="00C43C10" w:rsidRPr="00811271" w:rsidRDefault="00C43C10" w:rsidP="00C43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</w:pPr>
      <w:r w:rsidRPr="0081127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 xml:space="preserve">U voegt vervolgens in op de E40 in de richting van Brussel. Na zo'n 2,5 km neemt u de uitrit in de richting van </w:t>
      </w:r>
      <w:r w:rsidRPr="008112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l-BE"/>
        </w:rPr>
        <w:t>Centrum/Europese Gemeenschap/</w:t>
      </w:r>
      <w:proofErr w:type="spellStart"/>
      <w:r w:rsidRPr="008112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l-BE"/>
        </w:rPr>
        <w:t>Meiser</w:t>
      </w:r>
      <w:proofErr w:type="spellEnd"/>
      <w:r w:rsidRPr="008112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l-BE"/>
        </w:rPr>
        <w:t>/</w:t>
      </w:r>
      <w:proofErr w:type="spellStart"/>
      <w:r w:rsidRPr="008112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l-BE"/>
        </w:rPr>
        <w:t>Reyers</w:t>
      </w:r>
      <w:proofErr w:type="spellEnd"/>
      <w:r w:rsidRPr="008112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l-BE"/>
        </w:rPr>
        <w:t>/Evere</w:t>
      </w:r>
      <w:r w:rsidRPr="0081127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>. Vanaf hier volgt u het traject zoals hierboven beschreven voor Antwerpen.</w:t>
      </w:r>
    </w:p>
    <w:p w14:paraId="56597556" w14:textId="77777777" w:rsidR="00C43C10" w:rsidRPr="00811271" w:rsidRDefault="00C43C10" w:rsidP="00C43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</w:pPr>
      <w:r w:rsidRPr="0081127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 xml:space="preserve">Geschatte </w:t>
      </w:r>
      <w:r w:rsidRPr="0081127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nl-BE"/>
        </w:rPr>
        <w:t>duur van deze reisweg is 55 minuten</w:t>
      </w:r>
      <w:r w:rsidRPr="0081127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>.</w:t>
      </w:r>
    </w:p>
    <w:p w14:paraId="40F75A68" w14:textId="77777777" w:rsidR="00C43C10" w:rsidRPr="00811271" w:rsidRDefault="00C43C10" w:rsidP="00C43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</w:pPr>
      <w:r w:rsidRPr="008112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l-BE"/>
        </w:rPr>
        <w:t xml:space="preserve">Vanuit Leuven </w:t>
      </w:r>
    </w:p>
    <w:p w14:paraId="6C540C6A" w14:textId="77777777" w:rsidR="00C43C10" w:rsidRPr="00811271" w:rsidRDefault="00C43C10" w:rsidP="00C43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</w:pPr>
      <w:r w:rsidRPr="0081127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 xml:space="preserve">U neemt de E314/Leuven in de richting van Brussel. Vervolgens houdt u rechts aan en volgt u de richtingsaanduidingen voor de E40 in de richting van Brussel. Na een veertiental kilometers op de E40 neemt u de uitrit in de richting van </w:t>
      </w:r>
      <w:r w:rsidRPr="008112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l-BE"/>
        </w:rPr>
        <w:t>Centrum/Europese Gemeenschap/</w:t>
      </w:r>
      <w:proofErr w:type="spellStart"/>
      <w:r w:rsidRPr="008112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l-BE"/>
        </w:rPr>
        <w:t>Meiser</w:t>
      </w:r>
      <w:proofErr w:type="spellEnd"/>
      <w:r w:rsidRPr="008112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l-BE"/>
        </w:rPr>
        <w:t>/</w:t>
      </w:r>
      <w:proofErr w:type="spellStart"/>
      <w:r w:rsidRPr="008112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l-BE"/>
        </w:rPr>
        <w:t>Reyers</w:t>
      </w:r>
      <w:proofErr w:type="spellEnd"/>
      <w:r w:rsidRPr="008112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l-BE"/>
        </w:rPr>
        <w:t>/Evere</w:t>
      </w:r>
      <w:r w:rsidRPr="0081127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>. Vanaf hier volgt u het traject zoals hierboven beschreven voor Antwerpen.</w:t>
      </w:r>
    </w:p>
    <w:p w14:paraId="6F6D2708" w14:textId="77777777" w:rsidR="00C43C10" w:rsidRPr="00811271" w:rsidRDefault="00C43C10" w:rsidP="00C43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</w:pPr>
      <w:r w:rsidRPr="0081127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lastRenderedPageBreak/>
        <w:t xml:space="preserve">Geschatte </w:t>
      </w:r>
      <w:r w:rsidRPr="0081127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nl-BE"/>
        </w:rPr>
        <w:t>duur van deze reisweg is 20 minuten</w:t>
      </w:r>
      <w:r w:rsidRPr="0081127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 xml:space="preserve">. </w:t>
      </w:r>
    </w:p>
    <w:p w14:paraId="497F46BB" w14:textId="77777777" w:rsidR="00D46BC9" w:rsidRPr="000C216A" w:rsidRDefault="00D46BC9" w:rsidP="000C216A"/>
    <w:sectPr w:rsidR="00D46BC9" w:rsidRPr="000C21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CD15B" w14:textId="77777777" w:rsidR="003126A3" w:rsidRDefault="003126A3" w:rsidP="003126A3">
      <w:pPr>
        <w:spacing w:after="0" w:line="240" w:lineRule="auto"/>
      </w:pPr>
      <w:r>
        <w:separator/>
      </w:r>
    </w:p>
  </w:endnote>
  <w:endnote w:type="continuationSeparator" w:id="0">
    <w:p w14:paraId="3CB3DA0D" w14:textId="77777777" w:rsidR="003126A3" w:rsidRDefault="003126A3" w:rsidP="0031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109C2" w14:textId="77777777" w:rsidR="0054044D" w:rsidRDefault="0054044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F0CA6" w14:textId="77777777" w:rsidR="0054044D" w:rsidRDefault="0054044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31CC6" w14:textId="77777777" w:rsidR="0054044D" w:rsidRDefault="005404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5245" w14:textId="77777777" w:rsidR="003126A3" w:rsidRDefault="003126A3" w:rsidP="003126A3">
      <w:pPr>
        <w:spacing w:after="0" w:line="240" w:lineRule="auto"/>
      </w:pPr>
      <w:r>
        <w:separator/>
      </w:r>
    </w:p>
  </w:footnote>
  <w:footnote w:type="continuationSeparator" w:id="0">
    <w:p w14:paraId="11889CC7" w14:textId="77777777" w:rsidR="003126A3" w:rsidRDefault="003126A3" w:rsidP="0031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13876" w14:textId="77777777" w:rsidR="0054044D" w:rsidRDefault="0054044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5DCB9" w14:textId="77777777" w:rsidR="003126A3" w:rsidRDefault="003126A3">
    <w:pPr>
      <w:pStyle w:val="Koptekst"/>
    </w:pPr>
    <w:r w:rsidRPr="003126A3">
      <w:rPr>
        <w:sz w:val="36"/>
        <w:szCs w:val="36"/>
      </w:rPr>
      <w:t xml:space="preserve">Routebeschrijving – </w:t>
    </w:r>
    <w:r w:rsidR="00C43C10">
      <w:rPr>
        <w:sz w:val="36"/>
        <w:szCs w:val="36"/>
      </w:rPr>
      <w:t>Auto</w:t>
    </w:r>
    <w:r>
      <w:ptab w:relativeTo="margin" w:alignment="right" w:leader="none"/>
    </w:r>
    <w:bookmarkStart w:id="0" w:name="_GoBack"/>
    <w:r>
      <w:rPr>
        <w:noProof/>
        <w:lang w:eastAsia="nl-BE"/>
      </w:rPr>
      <w:drawing>
        <wp:inline distT="0" distB="0" distL="0" distR="0" wp14:anchorId="067357CE" wp14:editId="4C386EEE">
          <wp:extent cx="1479876" cy="694695"/>
          <wp:effectExtent l="0" t="0" r="635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-Bl-406-34.07-logo vers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876" cy="694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56779" w14:textId="77777777" w:rsidR="0054044D" w:rsidRDefault="0054044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861"/>
    <w:rsid w:val="000C216A"/>
    <w:rsid w:val="00153F91"/>
    <w:rsid w:val="00190F6C"/>
    <w:rsid w:val="003126A3"/>
    <w:rsid w:val="003A756E"/>
    <w:rsid w:val="0054044D"/>
    <w:rsid w:val="00C26861"/>
    <w:rsid w:val="00C43C10"/>
    <w:rsid w:val="00D46BC9"/>
    <w:rsid w:val="00E1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D39E09"/>
  <w15:docId w15:val="{F37C05E2-EEF9-4E70-A008-C6DE8DAD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C10"/>
  </w:style>
  <w:style w:type="paragraph" w:styleId="Kop1">
    <w:name w:val="heading 1"/>
    <w:basedOn w:val="Standaard"/>
    <w:link w:val="Kop1Char"/>
    <w:uiPriority w:val="9"/>
    <w:qFormat/>
    <w:rsid w:val="003A756E"/>
    <w:pPr>
      <w:spacing w:after="0" w:line="240" w:lineRule="auto"/>
      <w:outlineLvl w:val="0"/>
    </w:pPr>
    <w:rPr>
      <w:rFonts w:ascii="Verdana" w:eastAsia="Times New Roman" w:hAnsi="Verdana" w:cs="Times New Roman"/>
      <w:color w:val="9E0054"/>
      <w:kern w:val="36"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26861"/>
    <w:rPr>
      <w:b w:val="0"/>
      <w:bCs w:val="0"/>
      <w:strike w:val="0"/>
      <w:dstrike w:val="0"/>
      <w:color w:val="9E0054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686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A756E"/>
    <w:rPr>
      <w:rFonts w:ascii="Verdana" w:eastAsia="Times New Roman" w:hAnsi="Verdana" w:cs="Times New Roman"/>
      <w:color w:val="9E0054"/>
      <w:kern w:val="36"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3A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0C216A"/>
    <w:rPr>
      <w:b/>
      <w:bCs/>
    </w:rPr>
  </w:style>
  <w:style w:type="character" w:styleId="Nadruk">
    <w:name w:val="Emphasis"/>
    <w:basedOn w:val="Standaardalinea-lettertype"/>
    <w:uiPriority w:val="20"/>
    <w:qFormat/>
    <w:rsid w:val="000C216A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31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26A3"/>
  </w:style>
  <w:style w:type="paragraph" w:styleId="Voettekst">
    <w:name w:val="footer"/>
    <w:basedOn w:val="Standaard"/>
    <w:link w:val="VoettekstChar"/>
    <w:uiPriority w:val="99"/>
    <w:unhideWhenUsed/>
    <w:rsid w:val="0031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26A3"/>
  </w:style>
  <w:style w:type="paragraph" w:styleId="Geenafstand">
    <w:name w:val="No Spacing"/>
    <w:link w:val="GeenafstandChar"/>
    <w:uiPriority w:val="1"/>
    <w:qFormat/>
    <w:rsid w:val="003126A3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126A3"/>
    <w:rPr>
      <w:rFonts w:eastAsiaTheme="minorEastAsia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5DA06D3A31F4D965B003D9128BD10" ma:contentTypeVersion="11" ma:contentTypeDescription="Een nieuw document maken." ma:contentTypeScope="" ma:versionID="cc77416f685cdaeb0cbb420f1181a66d">
  <xsd:schema xmlns:xsd="http://www.w3.org/2001/XMLSchema" xmlns:xs="http://www.w3.org/2001/XMLSchema" xmlns:p="http://schemas.microsoft.com/office/2006/metadata/properties" xmlns:ns3="555d94cc-ef57-4bed-9aa7-3ae748bbbf70" xmlns:ns4="b95ea35d-2bf5-4974-9da4-7b20856d14c6" targetNamespace="http://schemas.microsoft.com/office/2006/metadata/properties" ma:root="true" ma:fieldsID="e44848ab37932a80afdd0bc51ac2ff88" ns3:_="" ns4:_="">
    <xsd:import namespace="555d94cc-ef57-4bed-9aa7-3ae748bbbf70"/>
    <xsd:import namespace="b95ea35d-2bf5-4974-9da4-7b20856d14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d94cc-ef57-4bed-9aa7-3ae748bbb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ea35d-2bf5-4974-9da4-7b20856d1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743984-9BCD-485A-A711-1FAE7A941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d94cc-ef57-4bed-9aa7-3ae748bbbf70"/>
    <ds:schemaRef ds:uri="b95ea35d-2bf5-4974-9da4-7b20856d1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3B0C5-7B1F-4DEE-B6AA-91FC68CB8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D6339-D5BE-4A0C-BD6C-A102739DC3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Routebeschrijving – Openbaar vervoer</vt:lpstr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Routebeschrijving – Openbaar vervoer</dc:title>
  <dc:creator>Tobias Lancsweert</dc:creator>
  <cp:lastModifiedBy>Tobias Lancsweert</cp:lastModifiedBy>
  <cp:revision>2</cp:revision>
  <cp:lastPrinted>2014-12-03T15:25:00Z</cp:lastPrinted>
  <dcterms:created xsi:type="dcterms:W3CDTF">2020-01-07T13:23:00Z</dcterms:created>
  <dcterms:modified xsi:type="dcterms:W3CDTF">2020-01-07T13:23:00Z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0x0101001E55DA06D3A31F4D965B003D9128BD10</vt:lpwstr>
  </property>
</Properties>
</file>