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752A" w14:textId="77777777" w:rsidR="00794E02" w:rsidRDefault="00B74BB7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6F4E752A" wp14:editId="6F4E752B">
            <wp:extent cx="1533896" cy="719998"/>
            <wp:effectExtent l="0" t="0" r="9154" b="3902"/>
            <wp:docPr id="1" name="Afbeelding 2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896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4E752B" w14:textId="77777777" w:rsidR="00794E02" w:rsidRDefault="0079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6F4E752C" w14:textId="77777777" w:rsidR="00794E02" w:rsidRDefault="00B7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552"/>
          <w:sz w:val="30"/>
          <w:szCs w:val="30"/>
          <w:lang w:eastAsia="nl-BE"/>
        </w:rPr>
      </w:pPr>
      <w:r>
        <w:rPr>
          <w:rFonts w:ascii="Times New Roman" w:eastAsia="Times New Roman" w:hAnsi="Times New Roman" w:cs="Times New Roman"/>
          <w:b/>
          <w:bCs/>
          <w:color w:val="990552"/>
          <w:sz w:val="30"/>
          <w:szCs w:val="30"/>
          <w:lang w:eastAsia="nl-BE"/>
        </w:rPr>
        <w:t>Checklist Onthaal</w:t>
      </w:r>
    </w:p>
    <w:p w14:paraId="6F4E752D" w14:textId="77777777" w:rsidR="00794E02" w:rsidRDefault="00794E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6F4E752E" w14:textId="77777777" w:rsidR="00794E02" w:rsidRDefault="00B74BB7">
      <w:pPr>
        <w:spacing w:after="0" w:line="240" w:lineRule="auto"/>
        <w:rPr>
          <w:rFonts w:eastAsia="Times New Roman" w:cs="Times New Roman"/>
          <w:b/>
          <w:bCs/>
          <w:lang w:eastAsia="nl-BE"/>
        </w:rPr>
      </w:pPr>
      <w:r>
        <w:rPr>
          <w:rFonts w:eastAsia="Times New Roman" w:cs="Times New Roman"/>
          <w:b/>
          <w:bCs/>
          <w:lang w:eastAsia="nl-BE"/>
        </w:rPr>
        <w:t xml:space="preserve">Naam nieuwe medewerker: </w:t>
      </w:r>
    </w:p>
    <w:p w14:paraId="6F4E752F" w14:textId="77777777" w:rsidR="00794E02" w:rsidRDefault="00B74BB7">
      <w:pPr>
        <w:spacing w:after="0" w:line="240" w:lineRule="auto"/>
        <w:rPr>
          <w:rFonts w:eastAsia="Times New Roman" w:cs="Times New Roman"/>
          <w:b/>
          <w:bCs/>
          <w:lang w:eastAsia="nl-BE"/>
        </w:rPr>
      </w:pPr>
      <w:r>
        <w:rPr>
          <w:rFonts w:eastAsia="Times New Roman" w:cs="Times New Roman"/>
          <w:b/>
          <w:bCs/>
          <w:lang w:eastAsia="nl-BE"/>
        </w:rPr>
        <w:t xml:space="preserve">Functie: </w:t>
      </w:r>
    </w:p>
    <w:p w14:paraId="6F4E7530" w14:textId="77777777" w:rsidR="00794E02" w:rsidRDefault="00B74BB7">
      <w:pPr>
        <w:spacing w:after="0" w:line="240" w:lineRule="auto"/>
        <w:rPr>
          <w:rFonts w:eastAsia="Times New Roman" w:cs="Times New Roman"/>
          <w:b/>
          <w:bCs/>
          <w:lang w:eastAsia="nl-BE"/>
        </w:rPr>
      </w:pPr>
      <w:r>
        <w:rPr>
          <w:rFonts w:eastAsia="Times New Roman" w:cs="Times New Roman"/>
          <w:b/>
          <w:bCs/>
          <w:lang w:eastAsia="nl-BE"/>
        </w:rPr>
        <w:t xml:space="preserve">Startdatum:        </w:t>
      </w:r>
    </w:p>
    <w:p w14:paraId="6F4E7531" w14:textId="77777777" w:rsidR="00794E02" w:rsidRDefault="00B74BB7">
      <w:pPr>
        <w:spacing w:after="0" w:line="240" w:lineRule="auto"/>
        <w:rPr>
          <w:rFonts w:eastAsia="Times New Roman" w:cs="Times New Roman"/>
          <w:b/>
          <w:bCs/>
          <w:lang w:eastAsia="nl-BE"/>
        </w:rPr>
      </w:pPr>
      <w:r>
        <w:rPr>
          <w:rFonts w:eastAsia="Times New Roman" w:cs="Times New Roman"/>
          <w:b/>
          <w:bCs/>
          <w:lang w:eastAsia="nl-BE"/>
        </w:rPr>
        <w:t xml:space="preserve">Peter/meter: </w:t>
      </w:r>
    </w:p>
    <w:p w14:paraId="6F4E7532" w14:textId="77777777" w:rsidR="00794E02" w:rsidRDefault="00794E02">
      <w:pPr>
        <w:spacing w:after="0" w:line="240" w:lineRule="auto"/>
        <w:rPr>
          <w:rFonts w:eastAsia="Times New Roman" w:cs="Times New Roman"/>
          <w:b/>
          <w:bCs/>
          <w:lang w:eastAsia="nl-BE"/>
        </w:rPr>
      </w:pPr>
    </w:p>
    <w:p w14:paraId="6F4E7533" w14:textId="77777777" w:rsidR="00794E02" w:rsidRDefault="00B74BB7">
      <w:pPr>
        <w:spacing w:after="0" w:line="240" w:lineRule="auto"/>
        <w:rPr>
          <w:rFonts w:eastAsia="Times New Roman" w:cs="Times New Roman"/>
          <w:b/>
          <w:bCs/>
          <w:color w:val="990552"/>
          <w:lang w:eastAsia="nl-BE"/>
        </w:rPr>
      </w:pPr>
      <w:r>
        <w:rPr>
          <w:rFonts w:eastAsia="Times New Roman" w:cs="Times New Roman"/>
          <w:b/>
          <w:bCs/>
          <w:color w:val="990552"/>
          <w:lang w:eastAsia="nl-BE"/>
        </w:rPr>
        <w:t>Vooraf</w:t>
      </w:r>
    </w:p>
    <w:p w14:paraId="6F4E7534" w14:textId="77777777" w:rsidR="00794E02" w:rsidRDefault="00794E02">
      <w:pPr>
        <w:spacing w:after="0" w:line="240" w:lineRule="auto"/>
        <w:rPr>
          <w:rFonts w:eastAsia="Times New Roman" w:cs="Times New Roman"/>
          <w:b/>
          <w:bCs/>
          <w:color w:val="990552"/>
          <w:sz w:val="20"/>
          <w:szCs w:val="20"/>
          <w:lang w:eastAsia="nl-BE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709"/>
        <w:gridCol w:w="1134"/>
        <w:gridCol w:w="709"/>
      </w:tblGrid>
      <w:tr w:rsidR="00794E02" w14:paraId="6F4E7539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5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6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Wie?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7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Wanneer?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8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OK?</w:t>
            </w:r>
          </w:p>
        </w:tc>
      </w:tr>
      <w:tr w:rsidR="00794E02" w14:paraId="6F4E753F" w14:textId="777777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A" w14:textId="77777777" w:rsidR="00794E02" w:rsidRDefault="00B74BB7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Onboarding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 xml:space="preserve"> info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 – e-mail naar nieuwe collega met info voor eerste dag: datum, uur, wie ontvangt, 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parkeren? + programma eerste week</w:t>
            </w:r>
          </w:p>
          <w:p w14:paraId="6F4E753B" w14:textId="77777777" w:rsidR="00794E02" w:rsidRDefault="00794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3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</w:tbl>
    <w:p w14:paraId="6F4E7540" w14:textId="77777777" w:rsidR="00794E02" w:rsidRDefault="00794E02">
      <w:pPr>
        <w:spacing w:after="0" w:line="240" w:lineRule="auto"/>
        <w:rPr>
          <w:sz w:val="20"/>
          <w:szCs w:val="20"/>
        </w:rPr>
      </w:pPr>
    </w:p>
    <w:p w14:paraId="6F4E7541" w14:textId="77777777" w:rsidR="00794E02" w:rsidRDefault="00B74BB7">
      <w:pPr>
        <w:spacing w:after="0" w:line="240" w:lineRule="auto"/>
      </w:pPr>
      <w:r>
        <w:rPr>
          <w:rFonts w:eastAsia="Times New Roman" w:cs="Times New Roman"/>
          <w:b/>
          <w:bCs/>
          <w:color w:val="990552"/>
          <w:lang w:eastAsia="nl-BE"/>
        </w:rPr>
        <w:t>Onthaal eerste dag</w:t>
      </w:r>
    </w:p>
    <w:p w14:paraId="6F4E7542" w14:textId="77777777" w:rsidR="00794E02" w:rsidRDefault="00794E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709"/>
        <w:gridCol w:w="1134"/>
        <w:gridCol w:w="709"/>
      </w:tblGrid>
      <w:tr w:rsidR="00794E02" w14:paraId="6F4E7547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3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4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Wie?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5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Wanneer?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6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OK?</w:t>
            </w:r>
          </w:p>
        </w:tc>
      </w:tr>
      <w:tr w:rsidR="00794E02" w14:paraId="6F4E754C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8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t>PRAKTISCH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551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D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Ontvangen van de nieuwe medewerker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4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56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2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Voorstelling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 aan directie, direct leidinggevende,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peter/meter, collega’s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4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5B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7" w14:textId="77777777" w:rsidR="00794E02" w:rsidRDefault="00B74BB7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Rondleiding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 kantoren, keuken 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(koffiemachine, vaatwasmachine), vergaderzalen (uitrusting) + voorstellen aan collega's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60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C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Uitleg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EHBO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 verbanddoos en contactpersoon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5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65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1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Overhandigen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onthaalchecklist en onthaalpakket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 (laptop en ander IT materiaal, contract, badge, AR)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4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6A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6" w14:textId="77777777" w:rsidR="00794E02" w:rsidRDefault="00B74BB7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Overlopen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arbeidsreglement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: werktijden, telewerk, ziekte/afwezigheid, verlof, lunch,…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6F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B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Uitleg IT: PC, agenda/outlook, Office 365, printer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6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74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0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Bureaumateriaal - Locatie economaat en uitleg – van eerste bureaumateriaal voorzien 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(nietjesmachine, perforator, potloden, pennen, etc.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79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5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Toegangsbadge bezorgen -  toegangssysteem uitleggen - samen even uitproberen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7E" w14:textId="7777777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A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Nieuwe medewerker informeren over zijn/haar login voor server, Office 365 (indien nog niet </w:t>
            </w: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gesynchroniseerd door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IT-‘er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), paswoorden, etc. + vertellen wie te contacteren bij nood aan hulp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83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7F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Brandoefeningen/alarm en wat te doen bij brandoefening (info verzamelpunt per mail bezorgen)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88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4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t>VERSO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92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9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Eerste voorstelling Verso: </w:t>
            </w:r>
          </w:p>
          <w:p w14:paraId="6F4E758A" w14:textId="77777777" w:rsidR="00794E02" w:rsidRDefault="00B74BB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missie, visie</w:t>
            </w:r>
          </w:p>
          <w:p w14:paraId="6F4E758B" w14:textId="77777777" w:rsidR="00794E02" w:rsidRDefault="00B74BB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structuur (teams, federaties)</w:t>
            </w:r>
          </w:p>
          <w:p w14:paraId="6F4E758C" w14:textId="77777777" w:rsidR="00794E02" w:rsidRDefault="00B74BB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financiering</w:t>
            </w:r>
          </w:p>
          <w:p w14:paraId="6F4E758D" w14:textId="77777777" w:rsidR="00794E02" w:rsidRDefault="00B74BB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…</w:t>
            </w:r>
          </w:p>
          <w:p w14:paraId="6F4E758E" w14:textId="77777777" w:rsidR="00794E02" w:rsidRDefault="00794E02">
            <w:pPr>
              <w:pStyle w:val="Lijstalinea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8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9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3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lastRenderedPageBreak/>
              <w:t>FUNCTIE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4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9C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8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Functiebeschrijving en verwachtingen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A1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D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Programma eerste week overlopen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9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F4E75A2" w14:textId="77777777" w:rsidR="00794E02" w:rsidRDefault="00794E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</w:p>
    <w:p w14:paraId="6F4E75A3" w14:textId="77777777" w:rsidR="00794E02" w:rsidRDefault="00B74BB7">
      <w:pPr>
        <w:spacing w:after="0" w:line="240" w:lineRule="auto"/>
        <w:rPr>
          <w:rFonts w:eastAsia="Times New Roman" w:cs="Times New Roman"/>
          <w:b/>
          <w:bCs/>
          <w:color w:val="990552"/>
          <w:lang w:eastAsia="nl-BE"/>
        </w:rPr>
      </w:pPr>
      <w:r>
        <w:rPr>
          <w:rFonts w:eastAsia="Times New Roman" w:cs="Times New Roman"/>
          <w:b/>
          <w:bCs/>
          <w:color w:val="990552"/>
          <w:lang w:eastAsia="nl-BE"/>
        </w:rPr>
        <w:t>Eerste weken</w:t>
      </w:r>
    </w:p>
    <w:p w14:paraId="6F4E75A4" w14:textId="77777777" w:rsidR="00794E02" w:rsidRDefault="00794E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</w:p>
    <w:tbl>
      <w:tblPr>
        <w:tblW w:w="507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6098"/>
        <w:gridCol w:w="708"/>
        <w:gridCol w:w="1133"/>
        <w:gridCol w:w="708"/>
      </w:tblGrid>
      <w:tr w:rsidR="00794E02" w14:paraId="6F4E75AA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5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Wat?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A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7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Wie?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8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Wanneer?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9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OK?</w:t>
            </w:r>
          </w:p>
        </w:tc>
      </w:tr>
      <w:tr w:rsidR="00794E02" w14:paraId="6F4E75B0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B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t>PRAKTISCH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A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A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5B6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1" w14:textId="77777777" w:rsidR="00794E02" w:rsidRDefault="00B74BB7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Software en IT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B2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Instellen e-mail handtekening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4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BC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7" w14:textId="77777777" w:rsidR="00794E02" w:rsidRDefault="00794E02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B8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Printer/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kopiemachine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nl-B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werking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C2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D" w14:textId="77777777" w:rsidR="00794E02" w:rsidRDefault="00794E02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BE" w14:textId="77777777" w:rsidR="00794E02" w:rsidRDefault="00B74BB7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Uitleg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 xml:space="preserve"> software Office 365: SharePoint, Teams, 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B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C8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3" w14:textId="77777777" w:rsidR="00794E02" w:rsidRDefault="00794E02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C4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Toelichting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Procurios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: CRM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CE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9" w14:textId="77777777" w:rsidR="00794E02" w:rsidRDefault="00794E02">
            <w:pPr>
              <w:spacing w:before="100" w:after="10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CA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Toelichting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Procurios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: website, blogs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</w:tr>
      <w:tr w:rsidR="00794E02" w14:paraId="6F4E75D4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CF" w14:textId="77777777" w:rsidR="00794E02" w:rsidRDefault="00794E02">
            <w:pPr>
              <w:spacing w:before="100" w:after="10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D0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Toelichting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Procurios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>meetingmodule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nl-BE"/>
              </w:rPr>
              <w:t xml:space="preserve"> &amp; forms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</w:tr>
      <w:tr w:rsidR="00794E02" w14:paraId="6F4E75DA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5" w14:textId="77777777" w:rsidR="00794E02" w:rsidRDefault="00794E02">
            <w:pPr>
              <w:spacing w:before="100" w:after="10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D6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Dienstverlening: uitleg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ticketingsysteem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 Zendesk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</w:tr>
      <w:tr w:rsidR="00794E02" w14:paraId="6F4E75E0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B" w14:textId="77777777" w:rsidR="00794E02" w:rsidRDefault="00B74BB7">
            <w:pPr>
              <w:spacing w:before="100" w:after="100" w:line="240" w:lineRule="auto"/>
              <w:jc w:val="both"/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Facility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DC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Infrastructuur en mogelijkheden zalen uitleggen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D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nl-BE"/>
              </w:rPr>
            </w:pPr>
          </w:p>
        </w:tc>
      </w:tr>
      <w:tr w:rsidR="00794E02" w14:paraId="6F4E75E6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1" w14:textId="77777777" w:rsidR="00794E02" w:rsidRDefault="00794E02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E2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Reservatiesysteem zalen uitleggen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4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EC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7" w14:textId="77777777" w:rsidR="00794E02" w:rsidRDefault="00794E02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E8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Bibliotheek, raadplegen publicaties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F2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D" w14:textId="77777777" w:rsidR="00794E02" w:rsidRDefault="00B74BB7">
            <w:pPr>
              <w:spacing w:before="100" w:after="100" w:line="240" w:lineRule="auto"/>
              <w:jc w:val="both"/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HR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EE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Uitleg onkostenfiche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E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F8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3" w14:textId="77777777" w:rsidR="00794E02" w:rsidRDefault="00794E02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F4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Uitleg omnium opdrachtverzekering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5FE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9" w14:textId="77777777" w:rsidR="00794E02" w:rsidRDefault="00794E02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5FA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Uitleg My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Acerta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04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5FF" w14:textId="77777777" w:rsidR="00794E02" w:rsidRDefault="00B74BB7">
            <w:pPr>
              <w:spacing w:before="100" w:after="10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Communicatie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00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Huisstijl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0A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5" w14:textId="77777777" w:rsidR="00794E02" w:rsidRDefault="00794E02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06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Foto nieuwe medewerker op Verso website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7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Tobi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10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B" w14:textId="77777777" w:rsidR="00794E02" w:rsidRDefault="00794E02">
            <w:pPr>
              <w:spacing w:before="100" w:after="10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0C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Uitleg communicatiebeleid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0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16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1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t>FUNCTIE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1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4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1C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7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Uitleg deelwerking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18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Missie, visie, financiering, actieplan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22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D" w14:textId="77777777" w:rsidR="00794E02" w:rsidRDefault="00B74BB7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nl-BE"/>
              </w:rPr>
              <w:t>Kennismaking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1E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Inplannen gesprekken collega’s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1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28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3" w14:textId="77777777" w:rsidR="00794E02" w:rsidRDefault="00794E02">
            <w:pPr>
              <w:spacing w:before="100" w:after="10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24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Meevolgen geplande overleggen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794E02" w14:paraId="6F4E762E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9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t>CHECK-IN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762A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Hoe gaat het na 1 week?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2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F4E762F" w14:textId="77777777" w:rsidR="00794E02" w:rsidRDefault="00794E02">
      <w:pPr>
        <w:spacing w:after="0" w:line="240" w:lineRule="auto"/>
        <w:rPr>
          <w:rFonts w:eastAsia="Times New Roman" w:cs="Times New Roman"/>
          <w:color w:val="990552"/>
          <w:sz w:val="20"/>
          <w:szCs w:val="20"/>
          <w:lang w:eastAsia="nl-BE"/>
        </w:rPr>
      </w:pPr>
    </w:p>
    <w:p w14:paraId="6F4E7630" w14:textId="77777777" w:rsidR="00794E02" w:rsidRDefault="00B74BB7">
      <w:pPr>
        <w:spacing w:after="0" w:line="240" w:lineRule="auto"/>
        <w:rPr>
          <w:rFonts w:eastAsia="Times New Roman" w:cs="Times New Roman"/>
          <w:b/>
          <w:bCs/>
          <w:color w:val="990552"/>
          <w:lang w:eastAsia="nl-BE"/>
        </w:rPr>
      </w:pPr>
      <w:r>
        <w:rPr>
          <w:rFonts w:eastAsia="Times New Roman" w:cs="Times New Roman"/>
          <w:b/>
          <w:bCs/>
          <w:color w:val="990552"/>
          <w:lang w:eastAsia="nl-BE"/>
        </w:rPr>
        <w:t xml:space="preserve">Eerste maanden </w:t>
      </w:r>
    </w:p>
    <w:p w14:paraId="6F4E7631" w14:textId="77777777" w:rsidR="00794E02" w:rsidRDefault="00794E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</w:p>
    <w:tbl>
      <w:tblPr>
        <w:tblW w:w="507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9"/>
        <w:gridCol w:w="710"/>
        <w:gridCol w:w="1133"/>
        <w:gridCol w:w="708"/>
      </w:tblGrid>
      <w:tr w:rsidR="00794E02" w14:paraId="6F4E7636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2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Wat?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3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Wie?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4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Wanneer?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5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  <w:t>OK?</w:t>
            </w:r>
          </w:p>
        </w:tc>
      </w:tr>
      <w:tr w:rsidR="00794E02" w14:paraId="6F4E763B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7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t>FUNCTIE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40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C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Eerste autonome opdrachten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3F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45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1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Netwerk in kaart brengen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4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4A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6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Inplannen gesprekken met aantal stakeholders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9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4F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B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lastRenderedPageBreak/>
              <w:t>MEDEWERKERSBELEID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4E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54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0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Toelichting visie: expertise &amp; talentbeleid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3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59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5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VTO: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mogelijkheid om zelf opleidingen te suggereren aan leidinggevende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8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5E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A" w14:textId="77777777" w:rsidR="00794E02" w:rsidRDefault="00B74BB7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D7D32D"/>
                <w:sz w:val="20"/>
                <w:szCs w:val="20"/>
                <w:lang w:eastAsia="nl-BE"/>
              </w:rPr>
              <w:t>CHECK-IN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D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63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5F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Hoe gaat het na 2 weken?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0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1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2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68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4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>Hoe gaat het na 1 maand?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5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6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7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794E02" w14:paraId="6F4E766D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9" w14:textId="77777777" w:rsidR="00794E02" w:rsidRDefault="00B74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0"/>
                <w:lang w:eastAsia="nl-BE"/>
              </w:rPr>
              <w:t xml:space="preserve">Hoe gaat het na 6 maanden?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A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B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766C" w14:textId="77777777" w:rsidR="00794E02" w:rsidRDefault="00794E0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BE"/>
              </w:rPr>
            </w:pPr>
          </w:p>
        </w:tc>
      </w:tr>
    </w:tbl>
    <w:p w14:paraId="6F4E766E" w14:textId="77777777" w:rsidR="00794E02" w:rsidRDefault="00B74BB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sectPr w:rsidR="00794E02">
      <w:headerReference w:type="default" r:id="rId11"/>
      <w:footerReference w:type="default" r:id="rId12"/>
      <w:pgSz w:w="11906" w:h="16838"/>
      <w:pgMar w:top="907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7530" w14:textId="77777777" w:rsidR="00000000" w:rsidRDefault="00B74BB7">
      <w:pPr>
        <w:spacing w:after="0" w:line="240" w:lineRule="auto"/>
      </w:pPr>
      <w:r>
        <w:separator/>
      </w:r>
    </w:p>
  </w:endnote>
  <w:endnote w:type="continuationSeparator" w:id="0">
    <w:p w14:paraId="6F4E7532" w14:textId="77777777" w:rsidR="00000000" w:rsidRDefault="00B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02F5003" w14:paraId="6F4E753D" w14:textId="77777777">
      <w:tblPrEx>
        <w:tblCellMar>
          <w:top w:w="0" w:type="dxa"/>
          <w:bottom w:w="0" w:type="dxa"/>
        </w:tblCellMar>
      </w:tblPrEx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753A" w14:textId="77777777" w:rsidR="002F5003" w:rsidRDefault="00B74BB7">
          <w:pPr>
            <w:pStyle w:val="Koptekst"/>
            <w:ind w:left="-115"/>
            <w:rPr>
              <w:sz w:val="18"/>
              <w:szCs w:val="18"/>
            </w:rPr>
          </w:pPr>
          <w:r>
            <w:rPr>
              <w:sz w:val="18"/>
              <w:szCs w:val="18"/>
            </w:rPr>
            <w:t>Verso</w:t>
          </w: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753B" w14:textId="77777777" w:rsidR="002F5003" w:rsidRDefault="00B74BB7">
          <w:pPr>
            <w:pStyle w:val="Kopteks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onthaalchecklist</w:t>
          </w: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753C" w14:textId="77777777" w:rsidR="002F5003" w:rsidRDefault="00B74BB7">
          <w:pPr>
            <w:pStyle w:val="Koptekst"/>
            <w:ind w:right="-115"/>
            <w:jc w:val="right"/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6F4E753E" w14:textId="77777777" w:rsidR="002F5003" w:rsidRDefault="00B74BB7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752C" w14:textId="77777777" w:rsidR="00000000" w:rsidRDefault="00B74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4E752E" w14:textId="77777777" w:rsidR="00000000" w:rsidRDefault="00B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02F5003" w14:paraId="6F4E7537" w14:textId="77777777">
      <w:tblPrEx>
        <w:tblCellMar>
          <w:top w:w="0" w:type="dxa"/>
          <w:bottom w:w="0" w:type="dxa"/>
        </w:tblCellMar>
      </w:tblPrEx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7534" w14:textId="77777777" w:rsidR="002F5003" w:rsidRDefault="00B74BB7">
          <w:pPr>
            <w:pStyle w:val="Koptekst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7535" w14:textId="77777777" w:rsidR="002F5003" w:rsidRDefault="00B74BB7">
          <w:pPr>
            <w:pStyle w:val="Koptekst"/>
            <w:jc w:val="center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7536" w14:textId="77777777" w:rsidR="002F5003" w:rsidRDefault="00B74BB7">
          <w:pPr>
            <w:pStyle w:val="Koptekst"/>
            <w:ind w:right="-115"/>
            <w:jc w:val="right"/>
          </w:pPr>
        </w:p>
      </w:tc>
    </w:tr>
  </w:tbl>
  <w:p w14:paraId="6F4E7538" w14:textId="77777777" w:rsidR="002F5003" w:rsidRDefault="00B74B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052E9"/>
    <w:multiLevelType w:val="multilevel"/>
    <w:tmpl w:val="DDA45A5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4E02"/>
    <w:rsid w:val="00794E02"/>
    <w:rsid w:val="00B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752A"/>
  <w15:docId w15:val="{33941087-F130-4B97-A6F3-2647967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</w:style>
  <w:style w:type="paragraph" w:styleId="Koptekst">
    <w:name w:val="header"/>
    <w:basedOn w:val="Standaar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styleId="Voettekst">
    <w:name w:val="footer"/>
    <w:basedOn w:val="Standaard"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EECCA0882EF47B7E02128A353B04C" ma:contentTypeVersion="12" ma:contentTypeDescription="Een nieuw document maken." ma:contentTypeScope="" ma:versionID="e0bf8b15f7fc313c560f2880f436c1c9">
  <xsd:schema xmlns:xsd="http://www.w3.org/2001/XMLSchema" xmlns:xs="http://www.w3.org/2001/XMLSchema" xmlns:p="http://schemas.microsoft.com/office/2006/metadata/properties" xmlns:ns2="8a944d0f-4a52-4f19-be35-3613148c2a12" xmlns:ns3="eefff396-36fa-43e7-a1a5-6090a5d91c19" targetNamespace="http://schemas.microsoft.com/office/2006/metadata/properties" ma:root="true" ma:fieldsID="16443337da5484a3e0b33e81c059e495" ns2:_="" ns3:_="">
    <xsd:import namespace="8a944d0f-4a52-4f19-be35-3613148c2a12"/>
    <xsd:import namespace="eefff396-36fa-43e7-a1a5-6090a5d91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4d0f-4a52-4f19-be35-3613148c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ff396-36fa-43e7-a1a5-6090a5d91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C07D9-E3A1-43B0-952C-28114027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44d0f-4a52-4f19-be35-3613148c2a12"/>
    <ds:schemaRef ds:uri="eefff396-36fa-43e7-a1a5-6090a5d91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77557-902E-4D8A-B02A-6C60AABAC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117FC-C7B7-4754-8B81-96DB5E998142}">
  <ds:schemaRefs>
    <ds:schemaRef ds:uri="http://purl.org/dc/terms/"/>
    <ds:schemaRef ds:uri="http://www.w3.org/XML/1998/namespace"/>
    <ds:schemaRef ds:uri="eefff396-36fa-43e7-a1a5-6090a5d91c1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a944d0f-4a52-4f19-be35-3613148c2a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D'Hooghe</dc:creator>
  <cp:lastModifiedBy>Kirsten D'Hooghe</cp:lastModifiedBy>
  <cp:revision>2</cp:revision>
  <dcterms:created xsi:type="dcterms:W3CDTF">2021-01-06T10:23:00Z</dcterms:created>
  <dcterms:modified xsi:type="dcterms:W3CDTF">2021-01-06T10:23:00Z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0x010100281EECCA0882EF47B7E02128A353B04C</vt:lpwstr>
  </property>
</Properties>
</file>